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89B18">
      <w:pPr>
        <w:spacing w:after="156" w:afterLines="50" w:line="480" w:lineRule="auto"/>
        <w:jc w:val="left"/>
        <w:rPr>
          <w:rFonts w:asciiTheme="minorEastAsia" w:hAnsiTheme="minorEastAsia" w:eastAsiaTheme="minorEastAsia"/>
          <w:b/>
          <w:color w:val="FF0000"/>
          <w:w w:val="66"/>
          <w:sz w:val="100"/>
          <w:szCs w:val="100"/>
        </w:rPr>
      </w:pPr>
      <w:r>
        <w:rPr>
          <w:rFonts w:hint="eastAsia" w:asciiTheme="minorEastAsia" w:hAnsiTheme="minorEastAsia" w:eastAsiaTheme="minorEastAsia"/>
          <w:b/>
          <w:color w:val="FF0000"/>
          <w:w w:val="66"/>
          <w:sz w:val="100"/>
          <w:szCs w:val="100"/>
        </w:rPr>
        <w:t>盐城师范学院</w:t>
      </w:r>
      <w:r>
        <w:rPr>
          <w:sz w:val="7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-4445</wp:posOffset>
                </wp:positionV>
                <wp:extent cx="2208530" cy="1013460"/>
                <wp:effectExtent l="0" t="0" r="1270" b="254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530" cy="1013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32DC39">
                            <w:pPr>
                              <w:spacing w:before="312" w:beforeLines="100" w:line="400" w:lineRule="exact"/>
                              <w:jc w:val="distribute"/>
                              <w:rPr>
                                <w:rFonts w:asciiTheme="minorEastAsia" w:hAnsiTheme="minorEastAsia" w:eastAsia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  <w:t>信息工程学院</w:t>
                            </w:r>
                          </w:p>
                          <w:p w14:paraId="7F371FD7">
                            <w:pPr>
                              <w:spacing w:before="312" w:beforeLines="100" w:line="400" w:lineRule="exact"/>
                              <w:jc w:val="distribute"/>
                              <w:rPr>
                                <w:rFonts w:asciiTheme="minorEastAsia" w:hAnsiTheme="minorEastAsia" w:eastAsia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  <w:t>软件学院</w:t>
                            </w:r>
                          </w:p>
                          <w:p w14:paraId="00CD7099">
                            <w:pPr>
                              <w:spacing w:before="312" w:beforeLines="100" w:line="400" w:lineRule="exact"/>
                              <w:jc w:val="distribute"/>
                              <w:rPr>
                                <w:b/>
                                <w:w w:val="66"/>
                                <w:sz w:val="28"/>
                                <w:szCs w:val="28"/>
                              </w:rPr>
                            </w:pPr>
                          </w:p>
                          <w:p w14:paraId="646549DD">
                            <w:pPr>
                              <w:spacing w:before="312" w:beforeLines="100" w:line="400" w:lineRule="exact"/>
                              <w:jc w:val="distribute"/>
                              <w:rPr>
                                <w:rFonts w:asciiTheme="minorEastAsia" w:hAnsiTheme="minorEastAsia" w:eastAsiaTheme="minorEastAsia"/>
                                <w:b/>
                                <w:color w:val="FF0000"/>
                                <w:w w:val="66"/>
                                <w:sz w:val="72"/>
                                <w:szCs w:val="72"/>
                              </w:rPr>
                            </w:pPr>
                          </w:p>
                          <w:p w14:paraId="1CCF8A8A">
                            <w:pPr>
                              <w:spacing w:line="400" w:lineRule="exact"/>
                              <w:jc w:val="distribute"/>
                              <w:rPr>
                                <w:w w:val="6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0.75pt;margin-top:-0.35pt;height:79.8pt;width:173.9pt;z-index:251659264;mso-width-relative:page;mso-height-relative:page;" fillcolor="#FFFFFF [3201]" filled="t" stroked="f" coordsize="21600,21600" o:gfxdata="UEsDBAoAAAAAAIdO4kAAAAAAAAAAAAAAAAAEAAAAZHJzL1BLAwQUAAAACACHTuJA9HuXydUAAAAJ&#10;AQAADwAAAGRycy9kb3ducmV2LnhtbE2Py07DMBBF90j8gzVI7Fo70JY0xOkCiS0Sfa3deIgj4nFk&#10;u8+vZ1jBcnSP7j1Try5+ECeMqQ+koZgqEEhtsD11Grab90kJImVD1gyBUMMVE6ya+7vaVDac6RNP&#10;69wJLqFUGQ0u57GSMrUOvUnTMCJx9hWiN5nP2EkbzZnL/SCflFpIb3riBWdGfHPYfq+PXsO+87f9&#10;rhijs36Y0cftutmGXuvHh0K9gsh4yX8w/OqzOjTsdAhHskkMGmaLYs6ohskLCM5LtXwGcWBwXi5B&#10;NrX8/0HzA1BLAwQUAAAACACHTuJA6IGyIFICAACQBAAADgAAAGRycy9lMm9Eb2MueG1srVTBbhMx&#10;EL0j8Q+W72Q3mzSUKJsqtApCimilgjg7Xm/Wku0xtpPd8AHwBz1x4c535TsYe5O2FA49kIMz4xnP&#10;zHszs7OLTiuyE85LMCUdDnJKhOFQSbMp6aePy1fnlPjATMUUGFHSvfD0Yv7yxay1U1FAA6oSjmAQ&#10;46etLWkTgp1mmeeN0MwPwAqDxhqcZgFVt8kqx1qMrlVW5Pkka8FV1gEX3uPtVW+kx4juOQGhriUX&#10;V8C3WpjQR3VCsYCQfCOtp/NUbV0LHq7r2otAVEkRaUgnJkF5Hc9sPmPTjWO2kfxYAntOCU8waSYN&#10;Jr0PdcUCI1sn/wqlJXfgoQ4DDjrrgSRGEMUwf8LNbcOsSFiQam/vSff/Lyz/sLtxRFYlLSgxTGPD&#10;D3ffDz9+HX5+I0Wkp7V+il63Fv1C9xY6HJrTvcfLiLqrnY7/iIegHcnd35MrukA4XhZFfn42QhNH&#10;2zAfjsaTRH/28Nw6H94J0CQKJXXYvUQq2618wFLQ9eQSs3lQslpKpZLiNutL5ciOYaeX6RerxCd/&#10;uClD2pJORmd5imwgvu/9lEH3iLZHFaXQrbsjBWuo9siAg36EvOVLiVWumA83zOHMIDLcqnCNR60A&#10;k8BRoqQB9/Vf99EfW4lWSlqcwZL6L1vmBCXqvcEmvxmOxxg2JGV89rpAxT22rB9bzFZfAoIf4v5a&#10;nsToH9RJrB3oz7h8i5gVTcxwzF3ScBIvQ78ZuLxcLBbJCcfUsrAyt5bH0JFqA4ttgFqmlkSaem6O&#10;7OGgJtqPSxU34bGevB4+JPP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wAQAAFtDb250ZW50X1R5cGVzXS54bWxQSwECFAAKAAAAAACHTuJAAAAA&#10;AAAAAAAAAAAABgAAAAAAAAAAABAAAACiAwAAX3JlbHMvUEsBAhQAFAAAAAgAh07iQIoUZjzRAAAA&#10;lAEAAAsAAAAAAAAAAQAgAAAAxgMAAF9yZWxzLy5yZWxzUEsBAhQACgAAAAAAh07iQAAAAAAAAAAA&#10;AAAAAAQAAAAAAAAAAAAQAAAAAAAAAGRycy9QSwECFAAUAAAACACHTuJA9HuXydUAAAAJAQAADwAA&#10;AAAAAAABACAAAAAiAAAAZHJzL2Rvd25yZXYueG1sUEsBAhQAFAAAAAgAh07iQOiBsiBSAgAAkAQA&#10;AA4AAAAAAAAAAQAgAAAAJAEAAGRycy9lMm9Eb2MueG1sUEsFBgAAAAAGAAYAWQEAAOg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0932DC39">
                      <w:pPr>
                        <w:spacing w:before="312" w:beforeLines="100" w:line="400" w:lineRule="exact"/>
                        <w:jc w:val="distribute"/>
                        <w:rPr>
                          <w:rFonts w:asciiTheme="minorEastAsia" w:hAnsiTheme="minorEastAsia" w:eastAsia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  <w:t>信息工程学院</w:t>
                      </w:r>
                    </w:p>
                    <w:p w14:paraId="7F371FD7">
                      <w:pPr>
                        <w:spacing w:before="312" w:beforeLines="100" w:line="400" w:lineRule="exact"/>
                        <w:jc w:val="distribute"/>
                        <w:rPr>
                          <w:rFonts w:asciiTheme="minorEastAsia" w:hAnsiTheme="minorEastAsia" w:eastAsia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  <w:t>软件学院</w:t>
                      </w:r>
                    </w:p>
                    <w:p w14:paraId="00CD7099">
                      <w:pPr>
                        <w:spacing w:before="312" w:beforeLines="100" w:line="400" w:lineRule="exact"/>
                        <w:jc w:val="distribute"/>
                        <w:rPr>
                          <w:b/>
                          <w:w w:val="66"/>
                          <w:sz w:val="28"/>
                          <w:szCs w:val="28"/>
                        </w:rPr>
                      </w:pPr>
                    </w:p>
                    <w:p w14:paraId="646549DD">
                      <w:pPr>
                        <w:spacing w:before="312" w:beforeLines="100" w:line="400" w:lineRule="exact"/>
                        <w:jc w:val="distribute"/>
                        <w:rPr>
                          <w:rFonts w:asciiTheme="minorEastAsia" w:hAnsiTheme="minorEastAsia" w:eastAsiaTheme="minorEastAsia"/>
                          <w:b/>
                          <w:color w:val="FF0000"/>
                          <w:w w:val="66"/>
                          <w:sz w:val="72"/>
                          <w:szCs w:val="72"/>
                        </w:rPr>
                      </w:pPr>
                    </w:p>
                    <w:p w14:paraId="1CCF8A8A">
                      <w:pPr>
                        <w:spacing w:line="400" w:lineRule="exact"/>
                        <w:jc w:val="distribute"/>
                        <w:rPr>
                          <w:w w:val="6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BC2A47C">
      <w:pPr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盐师院信〔2024〕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号</w:t>
      </w:r>
    </w:p>
    <w:p w14:paraId="352D0ECD">
      <w:pPr>
        <w:snapToGrid w:val="0"/>
        <w:spacing w:line="360" w:lineRule="auto"/>
        <w:jc w:val="center"/>
        <w:rPr>
          <w:rFonts w:ascii="宋体" w:hAnsi="宋体"/>
        </w:rPr>
      </w:pPr>
      <w:r>
        <w:rPr>
          <w:rFonts w:hint="eastAsia" w:ascii="宋体" w:hAnsi="宋体"/>
        </w:rPr>
        <w:drawing>
          <wp:inline distT="0" distB="0" distL="0" distR="0">
            <wp:extent cx="5252085" cy="116840"/>
            <wp:effectExtent l="0" t="0" r="5715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11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FB2659">
      <w:pPr>
        <w:jc w:val="center"/>
        <w:rPr>
          <w:rFonts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standardContextual"/>
        </w:rPr>
        <w:t>信息工程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  <w14:ligatures w14:val="standardContextual"/>
        </w:rPr>
        <w:t>学院</w:t>
      </w:r>
      <w:r>
        <w:rPr>
          <w:rFonts w:hint="eastAsia" w:ascii="方正小标宋简体" w:hAnsi="Times New Roman" w:eastAsia="方正小标宋简体" w:cs="Times New Roman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  <w14:ligatures w14:val="standardContextual"/>
        </w:rPr>
        <w:t>新媒体管理办法</w:t>
      </w:r>
    </w:p>
    <w:p w14:paraId="5B0A7CCA"/>
    <w:p w14:paraId="11104D8A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第一章 总则</w:t>
      </w:r>
    </w:p>
    <w:p w14:paraId="397B6ACB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第一条 为深入学习贯彻习近平新时代中国特色会主义思想，全面落实党和国家关于高校思想政治工作要求，进一步规范学院新媒体的建设与管理，推进学院网络文化健康有序发展，根据《中华人民共和国网络安全法》《互联网新闻信息服务管理规定》《关于进一步加强高等学校网络建设和管理工作的意见》《盐城师范学院新媒体管理办法》等相关法律法规要求，结合我院实际，制定本办法。</w:t>
      </w:r>
    </w:p>
    <w:p w14:paraId="4EBCC86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第二条 本办法所指的新媒体，是以学院名义建设、认证并作为本学院信息平台运行的新媒体平台，包括信息工程学院网站和盐城师范学院信息工程学院微信公众号等。</w:t>
      </w:r>
    </w:p>
    <w:p w14:paraId="3B6135BE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第三条 新媒体平台是我院新闻舆论以及宣传思想文化工作的重要阵地，必须坚持党的领导，坚持正确政治方向，牢固树立“四个意识”，坚定“四个自信”，做到“两个维护”；必须符合党和国家的教育方针，要从有利于学院内涵发展、大学文化传播和落实立德树人根本任务的角度出发，弘扬社会主义核心价值观。</w:t>
      </w:r>
    </w:p>
    <w:p w14:paraId="1B578C72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第四条 任何个人未经授权，不得以信息工程学院以及院内其他系部名义申报、建立和运营各类公众号或开发移动客户端。</w:t>
      </w:r>
    </w:p>
    <w:p w14:paraId="08B3C3C4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第二章 平台建设</w:t>
      </w:r>
    </w:p>
    <w:p w14:paraId="7369DB37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第五条 学院新媒体按照“学院主管、学院应用、学院负责”的原则实行归口管理。学院党委书记为第一责任人，平台管理员为直接责任人，对所发布内容的真实性和安全性负责。</w:t>
      </w:r>
    </w:p>
    <w:p w14:paraId="3F0BC2D8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hint="eastAsia" w:ascii="仿宋_GB2312" w:hAnsi="Times New Roman" w:eastAsia="仿宋_GB2312"/>
          <w:sz w:val="32"/>
          <w:szCs w:val="32"/>
          <w:lang w:eastAsia="zh-CN"/>
        </w:rPr>
      </w:pPr>
      <w:r>
        <w:rPr>
          <w:rFonts w:hint="eastAsia" w:ascii="仿宋_GB2312" w:hAnsi="Times New Roman" w:eastAsia="仿宋_GB2312"/>
          <w:sz w:val="32"/>
          <w:szCs w:val="32"/>
        </w:rPr>
        <w:t>第六条 平台管理员应加大对新媒体平台的建设管理力度，明确发展定位和服务对象，注重提升文化品位，打造品牌形象，形成个性特色</w:t>
      </w:r>
      <w:r>
        <w:rPr>
          <w:rFonts w:hint="eastAsia" w:ascii="仿宋_GB2312" w:hAnsi="Times New Roman" w:eastAsia="仿宋_GB2312"/>
          <w:sz w:val="32"/>
          <w:szCs w:val="32"/>
          <w:lang w:eastAsia="zh-CN"/>
        </w:rPr>
        <w:t>。</w:t>
      </w:r>
    </w:p>
    <w:p w14:paraId="413EA7AB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第七条 以个人名义创建的新媒体平台，不得以“盐城师范学院***”“盐师***”“盐城师院***”“YCTU***”等学校、学院特征专属名词命名运营，不得擅自使用学校、学院校标、校徽等相关标识作为新媒体平台标识，且本人对所发信息负全部法律责任。</w:t>
      </w:r>
    </w:p>
    <w:p w14:paraId="1BB324BD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第八条 以学院师生员工个人名义创建，传播内容主要涉及学校工作事务的各类信息发布载体，如23群、0Q工作组、微信群、聊天室等，实行创建人负责制，并纳入二级学院统一监管。</w:t>
      </w:r>
    </w:p>
    <w:p w14:paraId="4295236D">
      <w:pPr>
        <w:autoSpaceDE w:val="0"/>
        <w:autoSpaceDN w:val="0"/>
        <w:adjustRightInd w:val="0"/>
        <w:snapToGrid w:val="0"/>
        <w:spacing w:line="560" w:lineRule="exact"/>
        <w:jc w:val="center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第三章 运行管理</w:t>
      </w:r>
    </w:p>
    <w:p w14:paraId="6E7CF259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第九条 学院新闻信息发布的归口科室为学院团委，专人管理。各新媒体平台应按照统一部署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Times New Roman" w:eastAsia="仿宋_GB2312"/>
          <w:sz w:val="32"/>
          <w:szCs w:val="32"/>
        </w:rPr>
        <w:t>，充分利用各自平台特色，适时准确发布相关信息，形成宣传合力，实现良好的宣传矩阵传播效果。</w:t>
      </w:r>
    </w:p>
    <w:p w14:paraId="4A6A33CC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第十条 建立新媒体信息内容审查发布机制。新媒体平台遵循“先审批后发布”的原则，所有稿件、图片、视频等资料都须经过学院党委书记审批同意后方可发布。</w:t>
      </w:r>
    </w:p>
    <w:p w14:paraId="6751EF80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第十一条 学院成立新媒体信息排查小组，全员提高信息安全意识，加强对新媒体的管理及内容发布的监管。定期排查隐患，对所发布信息的政治方向和真实性准确性负责，预判可能造成的社会影响，并根据规定及时调整发布信息。如发现负面舆情、敏感事件等，应迅速了解情况并第一时间上报学校党委宣传部。</w:t>
      </w:r>
    </w:p>
    <w:p w14:paraId="4D5DEBE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本办法自公布之日起执行，由</w:t>
      </w:r>
      <w:r>
        <w:rPr>
          <w:rFonts w:hint="eastAsia" w:ascii="仿宋_GB2312" w:hAnsi="Times New Roman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hAnsi="Times New Roman" w:eastAsia="仿宋_GB2312"/>
          <w:sz w:val="32"/>
          <w:szCs w:val="32"/>
        </w:rPr>
        <w:t>负责解释。</w:t>
      </w:r>
    </w:p>
    <w:p w14:paraId="272FADB3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6B276904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bookmarkStart w:id="0" w:name="_GoBack"/>
      <w:bookmarkEnd w:id="0"/>
    </w:p>
    <w:p w14:paraId="61F4B91C">
      <w:pPr>
        <w:autoSpaceDE w:val="0"/>
        <w:autoSpaceDN w:val="0"/>
        <w:adjustRightInd w:val="0"/>
        <w:snapToGrid w:val="0"/>
        <w:spacing w:line="560" w:lineRule="exact"/>
        <w:ind w:firstLine="420" w:firstLineChars="200"/>
        <w:rPr>
          <w:rFonts w:ascii="仿宋_GB2312" w:hAnsi="Times New Roman" w:eastAsia="仿宋_GB2312"/>
          <w:sz w:val="32"/>
          <w:szCs w:val="32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2644140</wp:posOffset>
            </wp:positionH>
            <wp:positionV relativeFrom="page">
              <wp:posOffset>5832475</wp:posOffset>
            </wp:positionV>
            <wp:extent cx="2527935" cy="1805940"/>
            <wp:effectExtent l="0" t="0" r="0" b="0"/>
            <wp:wrapNone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27935" cy="18059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46E4E5A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</w:p>
    <w:p w14:paraId="16C08ABF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 信息工程学院</w:t>
      </w:r>
    </w:p>
    <w:p w14:paraId="15341606">
      <w:pPr>
        <w:autoSpaceDE w:val="0"/>
        <w:autoSpaceDN w:val="0"/>
        <w:adjustRightInd w:val="0"/>
        <w:snapToGrid w:val="0"/>
        <w:spacing w:line="560" w:lineRule="exact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 xml:space="preserve">                           2024年10月14日</w:t>
      </w:r>
    </w:p>
    <w:p w14:paraId="0A3D8E2E"/>
    <w:p w14:paraId="217CC678">
      <w:pPr>
        <w:pStyle w:val="5"/>
        <w:rPr>
          <w:rFonts w:ascii="仿宋_GB2312" w:hAnsi="Times New Roman" w:eastAsia="仿宋_GB2312"/>
          <w:sz w:val="32"/>
          <w:szCs w:val="32"/>
        </w:rPr>
      </w:pPr>
    </w:p>
    <w:p w14:paraId="4AD6BC04">
      <w:pPr>
        <w:pStyle w:val="5"/>
        <w:rPr>
          <w:rFonts w:ascii="仿宋_GB2312" w:hAnsi="Times New Roman" w:eastAsia="仿宋_GB2312"/>
          <w:sz w:val="32"/>
          <w:szCs w:val="32"/>
        </w:rPr>
      </w:pPr>
    </w:p>
    <w:p w14:paraId="2AF7B7CD">
      <w:pPr>
        <w:pStyle w:val="5"/>
        <w:rPr>
          <w:rFonts w:ascii="仿宋_GB2312" w:hAnsi="Times New Roman" w:eastAsia="仿宋_GB2312"/>
          <w:sz w:val="32"/>
          <w:szCs w:val="32"/>
        </w:rPr>
      </w:pPr>
    </w:p>
    <w:p w14:paraId="7C52FED9">
      <w:pPr>
        <w:pStyle w:val="5"/>
        <w:rPr>
          <w:rFonts w:ascii="仿宋_GB2312" w:hAnsi="Times New Roman" w:eastAsia="仿宋_GB2312"/>
          <w:sz w:val="32"/>
          <w:szCs w:val="32"/>
        </w:rPr>
      </w:pPr>
    </w:p>
    <w:p w14:paraId="1707C0B2">
      <w:pPr>
        <w:pStyle w:val="5"/>
        <w:rPr>
          <w:rFonts w:ascii="仿宋_GB2312" w:hAnsi="Times New Roman" w:eastAsia="仿宋_GB2312"/>
          <w:sz w:val="32"/>
          <w:szCs w:val="32"/>
        </w:rPr>
      </w:pPr>
    </w:p>
    <w:p w14:paraId="1F783BDE">
      <w:pPr>
        <w:pStyle w:val="5"/>
        <w:ind w:firstLine="8000" w:firstLineChars="2500"/>
        <w:rPr>
          <w:rFonts w:ascii="仿宋_GB2312" w:hAnsi="Times New Roman" w:eastAsia="仿宋_GB2312"/>
          <w:sz w:val="32"/>
          <w:szCs w:val="32"/>
        </w:rPr>
      </w:pPr>
    </w:p>
    <w:p w14:paraId="4B8168AF">
      <w:pPr>
        <w:pStyle w:val="5"/>
        <w:rPr>
          <w:rFonts w:ascii="仿宋_GB2312" w:hAnsi="Times New Roman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k3ZTUwNGU0YTBlN2E0ZjQyYmViODVkZjg0ZDI4ZDIifQ=="/>
  </w:docVars>
  <w:rsids>
    <w:rsidRoot w:val="466A5236"/>
    <w:rsid w:val="00116E82"/>
    <w:rsid w:val="00197345"/>
    <w:rsid w:val="00241B1A"/>
    <w:rsid w:val="003428A2"/>
    <w:rsid w:val="003A569F"/>
    <w:rsid w:val="0040557E"/>
    <w:rsid w:val="0067021E"/>
    <w:rsid w:val="00685964"/>
    <w:rsid w:val="00697E6D"/>
    <w:rsid w:val="007E022A"/>
    <w:rsid w:val="00802A3D"/>
    <w:rsid w:val="008B68C2"/>
    <w:rsid w:val="009E06A4"/>
    <w:rsid w:val="00A13EAB"/>
    <w:rsid w:val="00A41406"/>
    <w:rsid w:val="00C071DC"/>
    <w:rsid w:val="00CE446C"/>
    <w:rsid w:val="00D469D5"/>
    <w:rsid w:val="00DC01F8"/>
    <w:rsid w:val="00DD0CA9"/>
    <w:rsid w:val="00F15880"/>
    <w:rsid w:val="08BD5225"/>
    <w:rsid w:val="0A3D6764"/>
    <w:rsid w:val="14CE21E9"/>
    <w:rsid w:val="166B7621"/>
    <w:rsid w:val="17743B3E"/>
    <w:rsid w:val="1B5E59A7"/>
    <w:rsid w:val="1BD9300C"/>
    <w:rsid w:val="1E56274D"/>
    <w:rsid w:val="1F5236EF"/>
    <w:rsid w:val="2BDD46C6"/>
    <w:rsid w:val="2CDD5D7F"/>
    <w:rsid w:val="30B144E6"/>
    <w:rsid w:val="358C138D"/>
    <w:rsid w:val="375F4557"/>
    <w:rsid w:val="3C95743B"/>
    <w:rsid w:val="3D670293"/>
    <w:rsid w:val="466A5236"/>
    <w:rsid w:val="46C22615"/>
    <w:rsid w:val="47022DDB"/>
    <w:rsid w:val="4BBE0660"/>
    <w:rsid w:val="4DEB281B"/>
    <w:rsid w:val="4E3C5063"/>
    <w:rsid w:val="5DF10F61"/>
    <w:rsid w:val="61121104"/>
    <w:rsid w:val="62CA05DA"/>
    <w:rsid w:val="674F1B70"/>
    <w:rsid w:val="68112A26"/>
    <w:rsid w:val="69586B5E"/>
    <w:rsid w:val="6BE26BB3"/>
    <w:rsid w:val="763D100B"/>
    <w:rsid w:val="7D13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2E54A1" w:themeColor="accent1" w:themeShade="BF"/>
      <w:sz w:val="48"/>
      <w:szCs w:val="48"/>
      <w14:ligatures w14:val="standardContextual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1"/>
    <w:qFormat/>
    <w:uiPriority w:val="0"/>
    <w:pPr>
      <w:jc w:val="left"/>
    </w:pPr>
  </w:style>
  <w:style w:type="paragraph" w:styleId="4">
    <w:name w:val="Balloon Text"/>
    <w:basedOn w:val="1"/>
    <w:link w:val="13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2"/>
    <w:qFormat/>
    <w:uiPriority w:val="0"/>
    <w:rPr>
      <w:b/>
      <w:bCs/>
    </w:rPr>
  </w:style>
  <w:style w:type="character" w:styleId="10">
    <w:name w:val="annotation reference"/>
    <w:basedOn w:val="9"/>
    <w:qFormat/>
    <w:uiPriority w:val="0"/>
    <w:rPr>
      <w:sz w:val="21"/>
      <w:szCs w:val="21"/>
    </w:rPr>
  </w:style>
  <w:style w:type="character" w:customStyle="1" w:styleId="11">
    <w:name w:val="批注文字 字符"/>
    <w:basedOn w:val="9"/>
    <w:link w:val="3"/>
    <w:qFormat/>
    <w:uiPriority w:val="0"/>
    <w:rPr>
      <w:kern w:val="2"/>
      <w:sz w:val="21"/>
      <w:szCs w:val="24"/>
    </w:rPr>
  </w:style>
  <w:style w:type="character" w:customStyle="1" w:styleId="12">
    <w:name w:val="批注主题 字符"/>
    <w:basedOn w:val="11"/>
    <w:link w:val="7"/>
    <w:qFormat/>
    <w:uiPriority w:val="0"/>
    <w:rPr>
      <w:b/>
      <w:bCs/>
      <w:kern w:val="2"/>
      <w:sz w:val="21"/>
      <w:szCs w:val="24"/>
    </w:rPr>
  </w:style>
  <w:style w:type="character" w:customStyle="1" w:styleId="13">
    <w:name w:val="批注框文本 字符"/>
    <w:basedOn w:val="9"/>
    <w:link w:val="4"/>
    <w:qFormat/>
    <w:uiPriority w:val="0"/>
    <w:rPr>
      <w:kern w:val="2"/>
      <w:sz w:val="18"/>
      <w:szCs w:val="18"/>
    </w:rPr>
  </w:style>
  <w:style w:type="character" w:customStyle="1" w:styleId="14">
    <w:name w:val="页眉 字符"/>
    <w:basedOn w:val="9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1137</Words>
  <Characters>1160</Characters>
  <Lines>8</Lines>
  <Paragraphs>2</Paragraphs>
  <TotalTime>1</TotalTime>
  <ScaleCrop>false</ScaleCrop>
  <LinksUpToDate>false</LinksUpToDate>
  <CharactersWithSpaces>1229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2024-10-14T00:56:00Z</dcterms:created>
  <dc:creator>未来已来</dc:creator>
  <cp:lastModifiedBy>亦辰</cp:lastModifiedBy>
  <dcterms:modified xsi:type="dcterms:W3CDTF">2026-05-16T07:35:01Z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D3A73CDF1F064E169654F3FAA480FB01_13</vt:lpwstr>
  </property>
</Properties>
</file>